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FD" w:rsidRPr="00D15D67" w:rsidRDefault="00251DFD" w:rsidP="00324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EDITAL</w:t>
      </w:r>
    </w:p>
    <w:p w:rsidR="00D15D67" w:rsidRPr="00D15D67" w:rsidRDefault="00D15D67" w:rsidP="00324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Concurso para provimento de 01 cargo de Professor Doutor I, nível MS-3.1, em RTP, com opção preferencial para RDIDP, na área de História do Brasil, disciplina HH-384 – História do Brasil I, do Departamento de História do Instituto de Filosofia e Ciências Humanas da Universidade Estadual de Campinas.</w:t>
      </w:r>
    </w:p>
    <w:p w:rsidR="00251DFD" w:rsidRPr="00D15D67" w:rsidRDefault="00251DFD" w:rsidP="00324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O Concurso de que trata o presente Edital será realizado nos</w:t>
      </w:r>
      <w:r w:rsidR="00324FD9" w:rsidRPr="00D15D67">
        <w:rPr>
          <w:rFonts w:ascii="Arial" w:hAnsi="Arial" w:cs="Arial"/>
          <w:sz w:val="20"/>
          <w:szCs w:val="20"/>
        </w:rPr>
        <w:t xml:space="preserve"> </w:t>
      </w:r>
      <w:r w:rsidRPr="00D15D67">
        <w:rPr>
          <w:rFonts w:ascii="Arial" w:hAnsi="Arial" w:cs="Arial"/>
          <w:sz w:val="20"/>
          <w:szCs w:val="20"/>
        </w:rPr>
        <w:t xml:space="preserve">dias </w:t>
      </w:r>
      <w:r w:rsidR="00324FD9" w:rsidRPr="00D15D67">
        <w:rPr>
          <w:rFonts w:ascii="Arial" w:hAnsi="Arial" w:cs="Arial"/>
          <w:sz w:val="20"/>
          <w:szCs w:val="20"/>
        </w:rPr>
        <w:t xml:space="preserve">23, 24, 25, 26 e 27 de novembro de 2015 com início às </w:t>
      </w:r>
      <w:proofErr w:type="gramStart"/>
      <w:r w:rsidR="00324FD9" w:rsidRPr="00D15D67">
        <w:rPr>
          <w:rFonts w:ascii="Arial" w:hAnsi="Arial" w:cs="Arial"/>
          <w:sz w:val="20"/>
          <w:szCs w:val="20"/>
        </w:rPr>
        <w:t>08:00</w:t>
      </w:r>
      <w:proofErr w:type="gramEnd"/>
      <w:r w:rsidRPr="00D15D67">
        <w:rPr>
          <w:rFonts w:ascii="Arial" w:hAnsi="Arial" w:cs="Arial"/>
          <w:sz w:val="20"/>
          <w:szCs w:val="20"/>
        </w:rPr>
        <w:t xml:space="preserve"> horas,</w:t>
      </w:r>
      <w:r w:rsidR="00324FD9" w:rsidRPr="00D15D67">
        <w:rPr>
          <w:rFonts w:ascii="Arial" w:hAnsi="Arial" w:cs="Arial"/>
          <w:sz w:val="20"/>
          <w:szCs w:val="20"/>
        </w:rPr>
        <w:t xml:space="preserve"> </w:t>
      </w:r>
      <w:r w:rsidRPr="00D15D67">
        <w:rPr>
          <w:rFonts w:ascii="Arial" w:hAnsi="Arial" w:cs="Arial"/>
          <w:sz w:val="20"/>
          <w:szCs w:val="20"/>
        </w:rPr>
        <w:t>no Instituto de Filosofia e Ciências Humanas situado na Cidade</w:t>
      </w:r>
      <w:r w:rsidR="00324FD9" w:rsidRPr="00D15D67">
        <w:rPr>
          <w:rFonts w:ascii="Arial" w:hAnsi="Arial" w:cs="Arial"/>
          <w:sz w:val="20"/>
          <w:szCs w:val="20"/>
        </w:rPr>
        <w:t xml:space="preserve"> </w:t>
      </w:r>
      <w:r w:rsidRPr="00D15D67">
        <w:rPr>
          <w:rFonts w:ascii="Arial" w:hAnsi="Arial" w:cs="Arial"/>
          <w:sz w:val="20"/>
          <w:szCs w:val="20"/>
        </w:rPr>
        <w:t>Universitária “Zeferino Vaz”, Barão Geraldo, Campinas, SP, com</w:t>
      </w:r>
      <w:r w:rsidR="00324FD9" w:rsidRPr="00D15D67">
        <w:rPr>
          <w:rFonts w:ascii="Arial" w:hAnsi="Arial" w:cs="Arial"/>
          <w:sz w:val="20"/>
          <w:szCs w:val="20"/>
        </w:rPr>
        <w:t xml:space="preserve"> </w:t>
      </w:r>
      <w:r w:rsidRPr="00D15D67">
        <w:rPr>
          <w:rFonts w:ascii="Arial" w:hAnsi="Arial" w:cs="Arial"/>
          <w:sz w:val="20"/>
          <w:szCs w:val="20"/>
        </w:rPr>
        <w:t>o seguinte calendário fixado para a realização das Provas.</w:t>
      </w:r>
    </w:p>
    <w:p w:rsidR="00251DFD" w:rsidRPr="00D15D67" w:rsidRDefault="00251DFD" w:rsidP="0025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>1º Dia - 23/11/2015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 w:rsidRPr="00D15D67">
        <w:rPr>
          <w:rFonts w:ascii="Arial" w:hAnsi="Arial" w:cs="Arial"/>
          <w:sz w:val="18"/>
          <w:szCs w:val="18"/>
        </w:rPr>
        <w:t>Prova Escrita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08:00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Reunião da banca para decisão das questões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08:30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Leitura das questões para os candidatos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até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9:30 horas – Período de consultas prévias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de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9:30</w:t>
      </w:r>
      <w:proofErr w:type="spellStart"/>
      <w:r w:rsidRPr="00D15D67">
        <w:rPr>
          <w:rFonts w:ascii="Arial" w:hAnsi="Arial" w:cs="Arial"/>
          <w:sz w:val="18"/>
          <w:szCs w:val="18"/>
        </w:rPr>
        <w:t>hs</w:t>
      </w:r>
      <w:proofErr w:type="spellEnd"/>
      <w:r w:rsidRPr="00D15D67">
        <w:rPr>
          <w:rFonts w:ascii="Arial" w:hAnsi="Arial" w:cs="Arial"/>
          <w:sz w:val="18"/>
          <w:szCs w:val="18"/>
        </w:rPr>
        <w:t xml:space="preserve"> a 13:30 horas – Prova escrita (candidatos)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13:30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- 14:30 horas – Intervalo para almoço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14:30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5D67">
        <w:rPr>
          <w:rFonts w:ascii="Arial" w:hAnsi="Arial" w:cs="Arial"/>
          <w:sz w:val="18"/>
          <w:szCs w:val="18"/>
        </w:rPr>
        <w:t>hs</w:t>
      </w:r>
      <w:proofErr w:type="spellEnd"/>
      <w:r w:rsidRPr="00D15D67">
        <w:rPr>
          <w:rFonts w:ascii="Arial" w:hAnsi="Arial" w:cs="Arial"/>
          <w:sz w:val="18"/>
          <w:szCs w:val="18"/>
        </w:rPr>
        <w:t xml:space="preserve"> – Correção das provas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19:00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- Divulgação do Resultado da Prova Escrita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19:15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Sorteio da Ordem dos Candidatos para Prova de Arguição e Prova Didática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>2º Dia - 24/11/2015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08:00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09:00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2 -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10:00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3 -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11:00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4 -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12:00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13:00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5 -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14:00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6 -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15:00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7 -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16:00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8 -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17:00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9 -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18:00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10 -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19:00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11 -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20:00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12 - Prova de Arguição e  Sorteio de Ponto para Prova Didática</w:t>
      </w:r>
      <w:r w:rsidRPr="00D15D67">
        <w:rPr>
          <w:rFonts w:ascii="Arial" w:hAnsi="Arial" w:cs="Arial"/>
          <w:sz w:val="18"/>
          <w:szCs w:val="18"/>
        </w:rPr>
        <w:tab/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>3º Dia - 25/11/2015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08:00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09:00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2 -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10:00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3-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11:00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4 -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12:00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13:00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5 -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14:00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6 -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15:00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7 -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16:00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8 -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17:00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9 -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18:00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10 -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19:00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11 - Prova Didática</w:t>
      </w:r>
    </w:p>
    <w:p w:rsidR="00324FD9" w:rsidRPr="00D15D67" w:rsidRDefault="00324FD9" w:rsidP="00324FD9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20:00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12 - Prova Didática</w:t>
      </w:r>
      <w:r w:rsidRPr="00D15D67">
        <w:rPr>
          <w:rFonts w:ascii="Arial" w:hAnsi="Arial" w:cs="Arial"/>
          <w:sz w:val="18"/>
          <w:szCs w:val="18"/>
        </w:rPr>
        <w:tab/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>4º Dia - 26/11/2015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08:00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13 -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09:00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14 -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10:00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15 -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11:00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16 - Prova de Arguição e  Sorteio de Ponto para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12:00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r w:rsidRPr="00D15D67">
        <w:rPr>
          <w:rFonts w:ascii="Arial" w:hAnsi="Arial" w:cs="Arial"/>
          <w:sz w:val="18"/>
          <w:szCs w:val="18"/>
        </w:rPr>
        <w:t>14 horas – Prova de títulos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 w:rsidRPr="00D15D67">
        <w:rPr>
          <w:rFonts w:ascii="Arial" w:hAnsi="Arial" w:cs="Arial"/>
          <w:b/>
          <w:sz w:val="18"/>
          <w:szCs w:val="18"/>
        </w:rPr>
        <w:t>5º Dia - 27/11/2015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08:00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13 -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09:00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14 -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10:00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15 -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11:00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Candidato 16 - Prova Didática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12:00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t>14:00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Prova de títulos</w:t>
      </w:r>
    </w:p>
    <w:p w:rsidR="00324FD9" w:rsidRPr="00D15D67" w:rsidRDefault="00324FD9" w:rsidP="00324FD9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15D67">
        <w:rPr>
          <w:rFonts w:ascii="Arial" w:hAnsi="Arial" w:cs="Arial"/>
          <w:sz w:val="18"/>
          <w:szCs w:val="18"/>
        </w:rPr>
        <w:lastRenderedPageBreak/>
        <w:t>20:00</w:t>
      </w:r>
      <w:proofErr w:type="gramEnd"/>
      <w:r w:rsidRPr="00D15D67">
        <w:rPr>
          <w:rFonts w:ascii="Arial" w:hAnsi="Arial" w:cs="Arial"/>
          <w:sz w:val="18"/>
          <w:szCs w:val="18"/>
        </w:rPr>
        <w:t xml:space="preserve"> horas – Divulgação dos Resultados</w:t>
      </w: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</w:p>
    <w:p w:rsidR="00324FD9" w:rsidRPr="00D15D67" w:rsidRDefault="00324FD9" w:rsidP="00324FD9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r w:rsidRPr="00D15D67">
        <w:rPr>
          <w:rFonts w:ascii="Arial" w:hAnsi="Arial" w:cs="Arial"/>
          <w:sz w:val="18"/>
          <w:szCs w:val="18"/>
        </w:rPr>
        <w:t>OBS: Durante a execução dos trabalhos e a depender do número de candidatos aprovados na Prova Escrita, este calendário poderá sofrer ajustes para realização das demais provas até o encerramento do concurso, mediante comunicação da Comissão Julgadora a todos os envolvidos.</w:t>
      </w:r>
    </w:p>
    <w:p w:rsidR="00324FD9" w:rsidRPr="00D15D67" w:rsidRDefault="00324FD9" w:rsidP="0025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4FD9" w:rsidRPr="00D15D67" w:rsidRDefault="00251DFD" w:rsidP="00D15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D15D67">
        <w:rPr>
          <w:rFonts w:ascii="Arial" w:hAnsi="Arial" w:cs="Arial"/>
          <w:b/>
          <w:sz w:val="20"/>
          <w:szCs w:val="20"/>
        </w:rPr>
        <w:t>A Comissão Julgadora estará constituída dos seguintes Professores</w:t>
      </w:r>
      <w:r w:rsidR="00324FD9" w:rsidRPr="00D15D67">
        <w:rPr>
          <w:rFonts w:ascii="Arial" w:hAnsi="Arial" w:cs="Arial"/>
          <w:b/>
          <w:sz w:val="20"/>
          <w:szCs w:val="20"/>
        </w:rPr>
        <w:t xml:space="preserve"> </w:t>
      </w:r>
      <w:r w:rsidRPr="00D15D67">
        <w:rPr>
          <w:rFonts w:ascii="Arial" w:hAnsi="Arial" w:cs="Arial"/>
          <w:b/>
          <w:bCs/>
          <w:iCs/>
          <w:sz w:val="20"/>
          <w:szCs w:val="20"/>
        </w:rPr>
        <w:t>Doutores</w:t>
      </w:r>
      <w:r w:rsidRPr="00D15D67">
        <w:rPr>
          <w:rFonts w:ascii="Arial" w:hAnsi="Arial" w:cs="Arial"/>
          <w:sz w:val="20"/>
          <w:szCs w:val="20"/>
        </w:rPr>
        <w:t xml:space="preserve">: </w:t>
      </w:r>
      <w:r w:rsidR="00324FD9" w:rsidRPr="00D15D67">
        <w:rPr>
          <w:rFonts w:ascii="Arial" w:hAnsi="Arial" w:cs="Arial"/>
          <w:bCs/>
          <w:iCs/>
          <w:sz w:val="20"/>
          <w:szCs w:val="20"/>
        </w:rPr>
        <w:t xml:space="preserve">Membros Titulares: Luciano Raposo de Almeida Figueiredo (UFF); George </w:t>
      </w:r>
      <w:proofErr w:type="spellStart"/>
      <w:r w:rsidR="00324FD9" w:rsidRPr="00D15D67">
        <w:rPr>
          <w:rFonts w:ascii="Arial" w:hAnsi="Arial" w:cs="Arial"/>
          <w:bCs/>
          <w:iCs/>
          <w:sz w:val="20"/>
          <w:szCs w:val="20"/>
        </w:rPr>
        <w:t>Evergton</w:t>
      </w:r>
      <w:proofErr w:type="spellEnd"/>
      <w:r w:rsidR="00324FD9" w:rsidRPr="00D15D67">
        <w:rPr>
          <w:rFonts w:ascii="Arial" w:hAnsi="Arial" w:cs="Arial"/>
          <w:bCs/>
          <w:iCs/>
          <w:sz w:val="20"/>
          <w:szCs w:val="20"/>
        </w:rPr>
        <w:t xml:space="preserve"> Sales Souza (UFBA); Renato Pinto Venâncio (UFMG); Iara Lis Franco </w:t>
      </w:r>
      <w:proofErr w:type="spellStart"/>
      <w:r w:rsidR="00324FD9" w:rsidRPr="00D15D67">
        <w:rPr>
          <w:rFonts w:ascii="Arial" w:hAnsi="Arial" w:cs="Arial"/>
          <w:bCs/>
          <w:iCs/>
          <w:sz w:val="20"/>
          <w:szCs w:val="20"/>
        </w:rPr>
        <w:t>Schiavinatto</w:t>
      </w:r>
      <w:proofErr w:type="spellEnd"/>
      <w:r w:rsidR="00324FD9" w:rsidRPr="00D15D67">
        <w:rPr>
          <w:rFonts w:ascii="Arial" w:hAnsi="Arial" w:cs="Arial"/>
          <w:bCs/>
          <w:iCs/>
          <w:sz w:val="20"/>
          <w:szCs w:val="20"/>
        </w:rPr>
        <w:t xml:space="preserve"> (UNICAMP); Silvia </w:t>
      </w:r>
      <w:proofErr w:type="spellStart"/>
      <w:r w:rsidR="00324FD9" w:rsidRPr="00D15D67">
        <w:rPr>
          <w:rFonts w:ascii="Arial" w:hAnsi="Arial" w:cs="Arial"/>
          <w:bCs/>
          <w:iCs/>
          <w:sz w:val="20"/>
          <w:szCs w:val="20"/>
        </w:rPr>
        <w:t>Hunold</w:t>
      </w:r>
      <w:proofErr w:type="spellEnd"/>
      <w:r w:rsidR="00324FD9" w:rsidRPr="00D15D67">
        <w:rPr>
          <w:rFonts w:ascii="Arial" w:hAnsi="Arial" w:cs="Arial"/>
          <w:bCs/>
          <w:iCs/>
          <w:sz w:val="20"/>
          <w:szCs w:val="20"/>
        </w:rPr>
        <w:t xml:space="preserve"> Lara (UNICAMP). Membros Suplentes: Carlos de Almeida Prado </w:t>
      </w:r>
      <w:proofErr w:type="spellStart"/>
      <w:r w:rsidR="00324FD9" w:rsidRPr="00D15D67">
        <w:rPr>
          <w:rFonts w:ascii="Arial" w:hAnsi="Arial" w:cs="Arial"/>
          <w:bCs/>
          <w:iCs/>
          <w:sz w:val="20"/>
          <w:szCs w:val="20"/>
        </w:rPr>
        <w:t>Bacellar</w:t>
      </w:r>
      <w:proofErr w:type="spellEnd"/>
      <w:r w:rsidR="00324FD9" w:rsidRPr="00D15D67">
        <w:rPr>
          <w:rFonts w:ascii="Arial" w:hAnsi="Arial" w:cs="Arial"/>
          <w:bCs/>
          <w:iCs/>
          <w:sz w:val="20"/>
          <w:szCs w:val="20"/>
        </w:rPr>
        <w:t xml:space="preserve"> (USP); </w:t>
      </w:r>
      <w:proofErr w:type="spellStart"/>
      <w:r w:rsidR="00324FD9" w:rsidRPr="00D15D67">
        <w:rPr>
          <w:rFonts w:ascii="Arial" w:hAnsi="Arial" w:cs="Arial"/>
          <w:bCs/>
          <w:iCs/>
          <w:sz w:val="20"/>
          <w:szCs w:val="20"/>
        </w:rPr>
        <w:t>Lucilene</w:t>
      </w:r>
      <w:proofErr w:type="spellEnd"/>
      <w:r w:rsidR="00324FD9" w:rsidRPr="00D15D67">
        <w:rPr>
          <w:rFonts w:ascii="Arial" w:hAnsi="Arial" w:cs="Arial"/>
          <w:bCs/>
          <w:iCs/>
          <w:sz w:val="20"/>
          <w:szCs w:val="20"/>
        </w:rPr>
        <w:t xml:space="preserve"> Reginaldo</w:t>
      </w:r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 </w:t>
      </w:r>
      <w:r w:rsidR="00324FD9" w:rsidRPr="00D15D67">
        <w:rPr>
          <w:rFonts w:ascii="Arial" w:hAnsi="Arial" w:cs="Arial"/>
          <w:bCs/>
          <w:iCs/>
          <w:sz w:val="20"/>
          <w:szCs w:val="20"/>
        </w:rPr>
        <w:t>(UNICAMP).</w:t>
      </w:r>
    </w:p>
    <w:p w:rsidR="008F0A74" w:rsidRPr="00D15D67" w:rsidRDefault="00251DFD" w:rsidP="00D15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 xml:space="preserve">Ficam, pelo presente Edital, </w:t>
      </w:r>
      <w:r w:rsidRPr="00D15D67">
        <w:rPr>
          <w:rFonts w:ascii="Arial" w:hAnsi="Arial" w:cs="Arial"/>
          <w:b/>
          <w:sz w:val="20"/>
          <w:szCs w:val="20"/>
        </w:rPr>
        <w:t>convocados os membros da</w:t>
      </w:r>
      <w:r w:rsidR="00D15D67" w:rsidRPr="00D15D67">
        <w:rPr>
          <w:rFonts w:ascii="Arial" w:hAnsi="Arial" w:cs="Arial"/>
          <w:b/>
          <w:sz w:val="20"/>
          <w:szCs w:val="20"/>
        </w:rPr>
        <w:t xml:space="preserve"> </w:t>
      </w:r>
      <w:r w:rsidRPr="00D15D67">
        <w:rPr>
          <w:rFonts w:ascii="Arial" w:hAnsi="Arial" w:cs="Arial"/>
          <w:b/>
          <w:sz w:val="20"/>
          <w:szCs w:val="20"/>
        </w:rPr>
        <w:t>Comissão Julgadora</w:t>
      </w:r>
      <w:r w:rsidRPr="00D15D67">
        <w:rPr>
          <w:rFonts w:ascii="Arial" w:hAnsi="Arial" w:cs="Arial"/>
          <w:sz w:val="20"/>
          <w:szCs w:val="20"/>
        </w:rPr>
        <w:t xml:space="preserve"> e os </w:t>
      </w:r>
      <w:r w:rsidRPr="00D15D67">
        <w:rPr>
          <w:rFonts w:ascii="Arial" w:hAnsi="Arial" w:cs="Arial"/>
          <w:b/>
          <w:sz w:val="20"/>
          <w:szCs w:val="20"/>
        </w:rPr>
        <w:t>candidatos inscritos</w:t>
      </w:r>
      <w:r w:rsidRPr="00D15D67">
        <w:rPr>
          <w:rFonts w:ascii="Arial" w:hAnsi="Arial" w:cs="Arial"/>
          <w:sz w:val="20"/>
          <w:szCs w:val="20"/>
        </w:rPr>
        <w:t xml:space="preserve">: </w:t>
      </w:r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Bruno Aidar Costa,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Francismar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 Alex Lopes de Carvalho, Fernanda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Sposito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, Alexandre Almeida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Marcussi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, Nelson Mendes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Cantarino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, Thiago Nascimento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Krause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, Juliana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Giosuelli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 Meirelles, Letícia dos Santos Ferreira, Denise Vieira Demetrio, Waldomiro Lourenço da Silva Júnior, Camila Loureiro Dias, Rodrigo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Faustinoni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Bonciani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, Carlos Eduardo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Rovaron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 xml:space="preserve">, Paula Chaves Teixeira Pinto, Aldair Carlos Rodrigues e Milena Fernandes </w:t>
      </w:r>
      <w:proofErr w:type="spellStart"/>
      <w:r w:rsidR="00D15D67" w:rsidRPr="00D15D67">
        <w:rPr>
          <w:rFonts w:ascii="Arial" w:hAnsi="Arial" w:cs="Arial"/>
          <w:bCs/>
          <w:iCs/>
          <w:sz w:val="20"/>
          <w:szCs w:val="20"/>
        </w:rPr>
        <w:t>Maranho</w:t>
      </w:r>
      <w:proofErr w:type="spellEnd"/>
      <w:r w:rsidR="00D15D67" w:rsidRPr="00D15D67">
        <w:rPr>
          <w:rFonts w:ascii="Arial" w:hAnsi="Arial" w:cs="Arial"/>
          <w:bCs/>
          <w:iCs/>
          <w:sz w:val="20"/>
          <w:szCs w:val="20"/>
        </w:rPr>
        <w:t>.</w:t>
      </w:r>
    </w:p>
    <w:sectPr w:rsidR="008F0A74" w:rsidRPr="00D15D67" w:rsidSect="008F0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67" w:rsidRDefault="00D15D67" w:rsidP="00D15D67">
      <w:pPr>
        <w:spacing w:after="0" w:line="240" w:lineRule="auto"/>
      </w:pPr>
      <w:r>
        <w:separator/>
      </w:r>
    </w:p>
  </w:endnote>
  <w:endnote w:type="continuationSeparator" w:id="0">
    <w:p w:rsidR="00D15D67" w:rsidRDefault="00D15D67" w:rsidP="00D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67" w:rsidRDefault="00D15D67" w:rsidP="00D15D67">
      <w:pPr>
        <w:spacing w:after="0" w:line="240" w:lineRule="auto"/>
      </w:pPr>
      <w:r>
        <w:separator/>
      </w:r>
    </w:p>
  </w:footnote>
  <w:footnote w:type="continuationSeparator" w:id="0">
    <w:p w:rsidR="00D15D67" w:rsidRDefault="00D15D67" w:rsidP="00D15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DFD"/>
    <w:rsid w:val="00251DFD"/>
    <w:rsid w:val="00324FD9"/>
    <w:rsid w:val="0055296F"/>
    <w:rsid w:val="008F0A74"/>
    <w:rsid w:val="00D02A67"/>
    <w:rsid w:val="00D1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74"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24FD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24FD9"/>
    <w:pPr>
      <w:spacing w:after="0" w:line="360" w:lineRule="auto"/>
      <w:ind w:right="188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4F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24FD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24F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D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5D67"/>
  </w:style>
  <w:style w:type="paragraph" w:styleId="Rodap">
    <w:name w:val="footer"/>
    <w:basedOn w:val="Normal"/>
    <w:link w:val="RodapChar"/>
    <w:uiPriority w:val="99"/>
    <w:semiHidden/>
    <w:unhideWhenUsed/>
    <w:rsid w:val="00D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5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dcterms:created xsi:type="dcterms:W3CDTF">2015-10-08T18:15:00Z</dcterms:created>
  <dcterms:modified xsi:type="dcterms:W3CDTF">2015-10-08T18:15:00Z</dcterms:modified>
</cp:coreProperties>
</file>